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F5E" w:rsidRDefault="0006637A">
      <w:pPr>
        <w:spacing w:after="272" w:line="241" w:lineRule="auto"/>
        <w:ind w:left="0" w:firstLine="0"/>
        <w:jc w:val="center"/>
      </w:pPr>
      <w:r>
        <w:rPr>
          <w:b/>
        </w:rPr>
        <w:t xml:space="preserve">A „BELIEMA </w:t>
      </w:r>
      <w:r w:rsidR="00AE4AD2">
        <w:rPr>
          <w:b/>
        </w:rPr>
        <w:t>MONDD EL A VÉLEMÉNYED</w:t>
      </w:r>
      <w:r>
        <w:rPr>
          <w:b/>
        </w:rPr>
        <w:t xml:space="preserve">!” ELNEVEZÉSŰ NYEREMÉNYJÁTÉK RÉSZVÉTELI ÉS JÁTÉKSZABÁLYZATA </w:t>
      </w:r>
    </w:p>
    <w:p w:rsidR="00E45F5E" w:rsidRDefault="0006637A">
      <w:pPr>
        <w:pStyle w:val="Cmsor1"/>
        <w:tabs>
          <w:tab w:val="center" w:pos="3269"/>
        </w:tabs>
        <w:ind w:left="-5" w:firstLine="0"/>
      </w:pPr>
      <w:r>
        <w:rPr>
          <w:sz w:val="20"/>
        </w:rPr>
        <w:t>1.</w:t>
      </w:r>
      <w:r>
        <w:rPr>
          <w:sz w:val="20"/>
        </w:rPr>
        <w:tab/>
        <w:t>A</w:t>
      </w:r>
      <w:r>
        <w:t xml:space="preserve"> JÁTÉK SZERVEZŐJE</w:t>
      </w:r>
      <w:r>
        <w:rPr>
          <w:sz w:val="20"/>
        </w:rPr>
        <w:t>,</w:t>
      </w:r>
      <w:r>
        <w:t xml:space="preserve"> AZ ADATKEZELŐ ÉS AZ ADATFELDOLGOZÓ</w:t>
      </w:r>
    </w:p>
    <w:p w:rsidR="00E45F5E" w:rsidRDefault="0006637A">
      <w:pPr>
        <w:ind w:left="-5" w:right="4" w:firstLine="0"/>
      </w:pPr>
      <w:proofErr w:type="gramStart"/>
      <w:r>
        <w:t xml:space="preserve">A </w:t>
      </w:r>
      <w:r>
        <w:rPr>
          <w:b/>
        </w:rPr>
        <w:t>”</w:t>
      </w:r>
      <w:proofErr w:type="gramEnd"/>
      <w:r>
        <w:rPr>
          <w:b/>
        </w:rPr>
        <w:t xml:space="preserve"> BELIEMA </w:t>
      </w:r>
      <w:r w:rsidR="00AE4AD2">
        <w:rPr>
          <w:b/>
        </w:rPr>
        <w:t>MONDD EL A VÉLEMÉNYED</w:t>
      </w:r>
      <w:r>
        <w:rPr>
          <w:b/>
        </w:rPr>
        <w:t xml:space="preserve">!” </w:t>
      </w:r>
      <w:r>
        <w:t>elnevezésű nyereményjáték (”</w:t>
      </w:r>
      <w:r>
        <w:rPr>
          <w:b/>
        </w:rPr>
        <w:t>Játék</w:t>
      </w:r>
      <w:r>
        <w:t xml:space="preserve">”) szervezője a </w:t>
      </w:r>
      <w:r>
        <w:rPr>
          <w:b/>
        </w:rPr>
        <w:t xml:space="preserve">WALMARK Kft. </w:t>
      </w:r>
      <w:r>
        <w:t>(székhely: 1138 Budapest, Madarász Viktor utca 47-49.) (”</w:t>
      </w:r>
      <w:r>
        <w:rPr>
          <w:b/>
        </w:rPr>
        <w:t>Szervező</w:t>
      </w:r>
      <w:r>
        <w:t xml:space="preserve">”). </w:t>
      </w:r>
    </w:p>
    <w:p w:rsidR="00E45F5E" w:rsidRDefault="0006637A">
      <w:pPr>
        <w:spacing w:after="3" w:line="252" w:lineRule="auto"/>
        <w:ind w:left="5" w:right="124" w:hanging="10"/>
        <w:jc w:val="left"/>
      </w:pPr>
      <w:r>
        <w:rPr>
          <w:b/>
        </w:rPr>
        <w:t xml:space="preserve">Az adatkezelő megnevezése és elérhetőségei: </w:t>
      </w:r>
    </w:p>
    <w:p w:rsidR="00E45F5E" w:rsidRDefault="0006637A">
      <w:pPr>
        <w:spacing w:after="8"/>
        <w:ind w:left="-5" w:right="4" w:firstLine="0"/>
      </w:pPr>
      <w:r>
        <w:t xml:space="preserve">Walmark Kft. </w:t>
      </w:r>
    </w:p>
    <w:p w:rsidR="00E45F5E" w:rsidRDefault="0006637A">
      <w:pPr>
        <w:spacing w:after="227" w:line="243" w:lineRule="auto"/>
        <w:ind w:left="5" w:right="5399" w:hanging="10"/>
        <w:jc w:val="left"/>
      </w:pPr>
      <w:r>
        <w:t xml:space="preserve">1138 Budapest, Madarász Viktor u 47-49. Cg: 01 09 900384 </w:t>
      </w:r>
      <w:r>
        <w:rPr>
          <w:color w:val="0000FF"/>
          <w:u w:val="single" w:color="0000FF"/>
        </w:rPr>
        <w:t>info@walmark.hu</w:t>
      </w:r>
      <w:r>
        <w:t xml:space="preserve"> </w:t>
      </w:r>
      <w:proofErr w:type="gramStart"/>
      <w:r>
        <w:t>telefonszám:  +</w:t>
      </w:r>
      <w:proofErr w:type="gramEnd"/>
      <w:r>
        <w:t xml:space="preserve">36 1 231 80 90 </w:t>
      </w:r>
    </w:p>
    <w:p w:rsidR="00E45F5E" w:rsidRDefault="0006637A">
      <w:pPr>
        <w:pStyle w:val="Cmsor1"/>
        <w:tabs>
          <w:tab w:val="center" w:pos="2516"/>
        </w:tabs>
        <w:ind w:left="-5" w:firstLine="0"/>
      </w:pPr>
      <w:r>
        <w:rPr>
          <w:sz w:val="20"/>
        </w:rPr>
        <w:t>2.</w:t>
      </w:r>
      <w:r>
        <w:rPr>
          <w:sz w:val="20"/>
        </w:rPr>
        <w:tab/>
        <w:t>A</w:t>
      </w:r>
      <w:r>
        <w:t xml:space="preserve"> JÁTÉKBAN TÖRTÉNŐ RÉSZVÉTEL FELTÉTELEI</w:t>
      </w:r>
    </w:p>
    <w:p w:rsidR="00E45F5E" w:rsidRDefault="0006637A">
      <w:pPr>
        <w:spacing w:after="253"/>
        <w:ind w:left="571" w:right="4"/>
      </w:pPr>
      <w:r>
        <w:t xml:space="preserve">2.1 A Játékban kizárólag magyarországi lakó- vagy tartózkodási hellyel, valamint érvényes személyazonosító igazolvánnyal rendelkező, </w:t>
      </w:r>
      <w:r>
        <w:rPr>
          <w:b/>
        </w:rPr>
        <w:t>18. életévét betöltött</w:t>
      </w:r>
      <w:r>
        <w:t xml:space="preserve">, a 2.7 és 2.8 pontokban meghatározott személyek körébe nem eső, cselekvőképes természetes személy </w:t>
      </w:r>
      <w:proofErr w:type="gramStart"/>
      <w:r>
        <w:t>(”</w:t>
      </w:r>
      <w:r>
        <w:rPr>
          <w:b/>
        </w:rPr>
        <w:t>Játékos</w:t>
      </w:r>
      <w:proofErr w:type="gramEnd"/>
      <w:r>
        <w:t xml:space="preserve">”) vehet részt, aki a Játék 3. pontban írt </w:t>
      </w:r>
      <w:r>
        <w:rPr>
          <w:b/>
        </w:rPr>
        <w:t xml:space="preserve">időtartama alatt  </w:t>
      </w:r>
    </w:p>
    <w:p w:rsidR="00E45F5E" w:rsidRDefault="0006637A">
      <w:pPr>
        <w:numPr>
          <w:ilvl w:val="0"/>
          <w:numId w:val="1"/>
        </w:numPr>
        <w:spacing w:after="31" w:line="243" w:lineRule="auto"/>
        <w:ind w:right="7" w:hanging="710"/>
        <w:jc w:val="left"/>
      </w:pPr>
      <w:r>
        <w:t>a www.</w:t>
      </w:r>
      <w:r w:rsidR="001A6AE0">
        <w:t>wavita</w:t>
      </w:r>
      <w:r>
        <w:t>.hu domain alatti weboldalon (a továbbiakban</w:t>
      </w:r>
      <w:proofErr w:type="gramStart"/>
      <w:r>
        <w:t>:”Weboldal</w:t>
      </w:r>
      <w:proofErr w:type="gramEnd"/>
      <w:r>
        <w:t xml:space="preserve">”) </w:t>
      </w:r>
      <w:r w:rsidR="00AE4AD2">
        <w:t>leírtaknak megfelelően minimum 30 másodperces mozgóképes felvételt készít magáról, melyben az Idelyn Beliema termékekről fejti ki a véleményét, illetve</w:t>
      </w:r>
      <w:r>
        <w:t xml:space="preserve"> hozzájárul az adatainak a Játékkal összefüggő – a jelen játékszabályban írtak szerinti – kezeléséhez, valamint</w:t>
      </w:r>
    </w:p>
    <w:p w:rsidR="00E45F5E" w:rsidRDefault="00AE4AD2">
      <w:pPr>
        <w:numPr>
          <w:ilvl w:val="0"/>
          <w:numId w:val="1"/>
        </w:numPr>
        <w:ind w:right="7" w:hanging="710"/>
        <w:jc w:val="left"/>
      </w:pPr>
      <w:r>
        <w:t xml:space="preserve">aláírja </w:t>
      </w:r>
      <w:r w:rsidR="00087D9F">
        <w:t xml:space="preserve">és elküldi a megjelölt címre </w:t>
      </w:r>
      <w:r>
        <w:t xml:space="preserve">a </w:t>
      </w:r>
      <w:r w:rsidR="001A6AE0">
        <w:t>Felhasználási Szerződést</w:t>
      </w:r>
    </w:p>
    <w:p w:rsidR="00E45F5E" w:rsidRDefault="0006637A">
      <w:pPr>
        <w:spacing w:after="155"/>
        <w:ind w:left="576" w:right="4" w:firstLine="0"/>
      </w:pPr>
      <w:r>
        <w:t>(a továbbiakban együtt</w:t>
      </w:r>
      <w:proofErr w:type="gramStart"/>
      <w:r>
        <w:t>: ”</w:t>
      </w:r>
      <w:r>
        <w:rPr>
          <w:b/>
        </w:rPr>
        <w:t>Pályázat</w:t>
      </w:r>
      <w:proofErr w:type="gramEnd"/>
      <w:r>
        <w:t xml:space="preserve">”) </w:t>
      </w:r>
    </w:p>
    <w:p w:rsidR="00130366" w:rsidRDefault="00130366">
      <w:pPr>
        <w:ind w:left="571" w:right="4"/>
      </w:pPr>
    </w:p>
    <w:p w:rsidR="00E45F5E" w:rsidRDefault="0006637A">
      <w:pPr>
        <w:ind w:left="571" w:right="4"/>
      </w:pPr>
      <w:r>
        <w:t xml:space="preserve">2.2 Azok a Pályázatok, amelyek a Játékszabályzatban leírt alaki és tartalmi előírásoknak nem felelnek meg, a Játékból automatikusan kizárásra, míg az érvényes Pályázatok számítógépes rögzítésre kerülnek. </w:t>
      </w:r>
    </w:p>
    <w:p w:rsidR="00E45F5E" w:rsidRDefault="0006637A">
      <w:pPr>
        <w:tabs>
          <w:tab w:val="center" w:pos="4009"/>
        </w:tabs>
        <w:ind w:left="-5" w:firstLine="0"/>
        <w:jc w:val="left"/>
      </w:pPr>
      <w:r>
        <w:t xml:space="preserve">2.3 </w:t>
      </w:r>
      <w:r>
        <w:tab/>
        <w:t xml:space="preserve">A Szervező a nem valós adatokat megadó résztvevőket kizárhatja a Játékból. </w:t>
      </w:r>
    </w:p>
    <w:p w:rsidR="00E45F5E" w:rsidRDefault="0006637A" w:rsidP="009B43FD">
      <w:pPr>
        <w:ind w:left="571" w:right="4"/>
      </w:pPr>
      <w:r>
        <w:t xml:space="preserve">2.4 Szervező kizárólag azokat a Pályázatokat tekinti érvényesnek, amelyeket a Játékosok saját adataik megadásával küldenek be a Játékba. Amennyiben a Játékos nem saját e-mail címet vesz igénybe, a Játékkal kapcsolatos, e-mail fiók használat jogosultságából fakadó vitákkal kapcsolatban Szervező mindennemű felelősségét kizárja. </w:t>
      </w:r>
    </w:p>
    <w:p w:rsidR="00E45F5E" w:rsidRDefault="0006637A">
      <w:pPr>
        <w:spacing w:after="244" w:line="243" w:lineRule="auto"/>
        <w:ind w:left="562" w:right="10" w:hanging="567"/>
        <w:jc w:val="left"/>
      </w:pPr>
      <w:r>
        <w:t>2.</w:t>
      </w:r>
      <w:r w:rsidR="00130D30">
        <w:t>5</w:t>
      </w:r>
      <w:r>
        <w:t xml:space="preserve"> </w:t>
      </w:r>
      <w:r>
        <w:tab/>
        <w:t xml:space="preserve">A Pályázatokat a Játékszabályzat feltételeinek teljesítése végett a Szervező megvizsgálhatja, és amennyiben azok, illetve az azt beküldő Játékos bármely okból nem felel meg a Játékszabályzat feltételeinek, úgy az érintett Játékost a Játékból kizárhatja. </w:t>
      </w:r>
    </w:p>
    <w:p w:rsidR="00E45F5E" w:rsidRDefault="0006637A">
      <w:pPr>
        <w:tabs>
          <w:tab w:val="right" w:pos="9097"/>
        </w:tabs>
        <w:spacing w:after="8"/>
        <w:ind w:left="-5" w:firstLine="0"/>
        <w:jc w:val="left"/>
      </w:pPr>
      <w:r>
        <w:t>2.</w:t>
      </w:r>
      <w:r w:rsidR="00130D30">
        <w:t>6</w:t>
      </w:r>
      <w:r>
        <w:t xml:space="preserve"> </w:t>
      </w:r>
      <w:r>
        <w:tab/>
        <w:t xml:space="preserve">A Játékból ki vannak zárva a </w:t>
      </w:r>
      <w:proofErr w:type="gramStart"/>
      <w:r>
        <w:t>Szervező</w:t>
      </w:r>
      <w:proofErr w:type="gramEnd"/>
      <w:r>
        <w:t xml:space="preserve"> valamint a Játék szervezésében részt vevő egyéb 3. </w:t>
      </w:r>
    </w:p>
    <w:p w:rsidR="00E45F5E" w:rsidRDefault="0006637A">
      <w:pPr>
        <w:ind w:left="576" w:right="4" w:firstLine="0"/>
      </w:pPr>
      <w:r>
        <w:t xml:space="preserve">személyek dolgozói és mindezen személyek Ptk. 8:1. § (1) bek. 1. pontjában meghatározott közeli hozzátartozói. </w:t>
      </w:r>
    </w:p>
    <w:p w:rsidR="00E45F5E" w:rsidRDefault="0006637A">
      <w:pPr>
        <w:spacing w:after="263"/>
        <w:ind w:left="571" w:right="4"/>
      </w:pPr>
      <w:r>
        <w:t xml:space="preserve">2.8 A Játékból – a Szervező megítélése alapján – kizárásra kerülhetnek többek között azok a Játékosok, akik a Játék szellemével ellentétesen nem valós adataikkal vesznek részt a játékban, azzal a céllal, hogy a nyerési esélyeiket ezzel a megtévesztő magatartással megnöveljék. </w:t>
      </w:r>
    </w:p>
    <w:p w:rsidR="007E6FD6" w:rsidRDefault="007E6FD6">
      <w:pPr>
        <w:spacing w:after="263"/>
        <w:ind w:left="571" w:right="4"/>
      </w:pPr>
      <w:r>
        <w:t>2.9. A Szervező megkérheti a résztvevőket, hogy a jogszabályi előírásoknak megfelelően módosítsák a Felvétel tartalmi részét.</w:t>
      </w:r>
      <w:r w:rsidR="00087D9F">
        <w:t xml:space="preserve"> Ennek megtagadása a résztvevő kizárását vonja maga után.</w:t>
      </w:r>
    </w:p>
    <w:p w:rsidR="00E45F5E" w:rsidRDefault="0006637A">
      <w:pPr>
        <w:pStyle w:val="Cmsor1"/>
        <w:tabs>
          <w:tab w:val="center" w:pos="1454"/>
        </w:tabs>
        <w:spacing w:after="111"/>
        <w:ind w:left="-5" w:firstLine="0"/>
      </w:pPr>
      <w:r>
        <w:rPr>
          <w:sz w:val="20"/>
        </w:rPr>
        <w:lastRenderedPageBreak/>
        <w:t>3.</w:t>
      </w:r>
      <w:r>
        <w:rPr>
          <w:sz w:val="20"/>
        </w:rPr>
        <w:tab/>
        <w:t>A</w:t>
      </w:r>
      <w:r>
        <w:t xml:space="preserve"> JÁTÉK IDŐTARTAMA</w:t>
      </w:r>
    </w:p>
    <w:p w:rsidR="00E45F5E" w:rsidRDefault="0006637A">
      <w:pPr>
        <w:spacing w:after="158" w:line="361" w:lineRule="auto"/>
        <w:ind w:left="576" w:firstLine="0"/>
        <w:jc w:val="left"/>
      </w:pPr>
      <w:r>
        <w:t xml:space="preserve">A Játék </w:t>
      </w:r>
      <w:r>
        <w:rPr>
          <w:b/>
        </w:rPr>
        <w:t>20</w:t>
      </w:r>
      <w:r w:rsidR="009B43FD">
        <w:rPr>
          <w:b/>
        </w:rPr>
        <w:t>20</w:t>
      </w:r>
      <w:r>
        <w:rPr>
          <w:b/>
        </w:rPr>
        <w:t>. j</w:t>
      </w:r>
      <w:r w:rsidR="009B43FD">
        <w:rPr>
          <w:b/>
        </w:rPr>
        <w:t>anuár</w:t>
      </w:r>
      <w:r>
        <w:rPr>
          <w:b/>
        </w:rPr>
        <w:t xml:space="preserve"> </w:t>
      </w:r>
      <w:r w:rsidR="009B43FD">
        <w:rPr>
          <w:b/>
        </w:rPr>
        <w:t>2</w:t>
      </w:r>
      <w:r w:rsidR="00130D30">
        <w:rPr>
          <w:b/>
        </w:rPr>
        <w:t>1</w:t>
      </w:r>
      <w:r>
        <w:rPr>
          <w:b/>
        </w:rPr>
        <w:t>. napján 00 óra 00 perctől 20</w:t>
      </w:r>
      <w:r w:rsidR="00F939CB">
        <w:rPr>
          <w:b/>
        </w:rPr>
        <w:t>20.</w:t>
      </w:r>
      <w:bookmarkStart w:id="0" w:name="_GoBack"/>
      <w:bookmarkEnd w:id="0"/>
      <w:r>
        <w:rPr>
          <w:b/>
        </w:rPr>
        <w:t xml:space="preserve"> j</w:t>
      </w:r>
      <w:r w:rsidR="009B43FD">
        <w:rPr>
          <w:b/>
        </w:rPr>
        <w:t>anuár</w:t>
      </w:r>
      <w:r>
        <w:rPr>
          <w:b/>
        </w:rPr>
        <w:t xml:space="preserve"> 3</w:t>
      </w:r>
      <w:r w:rsidR="009B43FD">
        <w:rPr>
          <w:b/>
        </w:rPr>
        <w:t>1</w:t>
      </w:r>
      <w:r>
        <w:rPr>
          <w:b/>
        </w:rPr>
        <w:t xml:space="preserve">. napján 23 óra 59 percig </w:t>
      </w:r>
      <w:r>
        <w:t>tart, azaz a Pályázat legkésőbb ezen időpontig küldhető be.</w:t>
      </w:r>
    </w:p>
    <w:p w:rsidR="00E45F5E" w:rsidRDefault="0006637A">
      <w:pPr>
        <w:pStyle w:val="Cmsor1"/>
        <w:tabs>
          <w:tab w:val="center" w:pos="3375"/>
        </w:tabs>
        <w:spacing w:after="224"/>
        <w:ind w:left="-5" w:firstLine="0"/>
      </w:pPr>
      <w:r>
        <w:rPr>
          <w:sz w:val="20"/>
        </w:rPr>
        <w:t>4.</w:t>
      </w:r>
      <w:r>
        <w:rPr>
          <w:sz w:val="20"/>
        </w:rPr>
        <w:tab/>
        <w:t>N</w:t>
      </w:r>
      <w:r>
        <w:t>YEREMÉNYEK</w:t>
      </w:r>
      <w:r>
        <w:rPr>
          <w:sz w:val="20"/>
        </w:rPr>
        <w:t>,</w:t>
      </w:r>
      <w:r>
        <w:t xml:space="preserve"> </w:t>
      </w:r>
      <w:r>
        <w:rPr>
          <w:sz w:val="20"/>
        </w:rPr>
        <w:t>N</w:t>
      </w:r>
      <w:r>
        <w:t>YERTESEK ÉRTESÍTÉSE</w:t>
      </w:r>
      <w:r>
        <w:rPr>
          <w:sz w:val="20"/>
        </w:rPr>
        <w:t>,</w:t>
      </w:r>
      <w:r>
        <w:t xml:space="preserve"> </w:t>
      </w:r>
      <w:r>
        <w:rPr>
          <w:sz w:val="20"/>
        </w:rPr>
        <w:t>N</w:t>
      </w:r>
      <w:r>
        <w:t>YEREMÉNYEK ÁTADÁSA</w:t>
      </w:r>
    </w:p>
    <w:p w:rsidR="00E45F5E" w:rsidRDefault="0006637A">
      <w:pPr>
        <w:spacing w:after="256"/>
        <w:ind w:left="571" w:right="1420"/>
      </w:pPr>
      <w:r>
        <w:t xml:space="preserve">4.1 A Játékban a Pályázatot benyújtó Játékos számára az alábbi nyeremény kerül kiosztásra: </w:t>
      </w:r>
    </w:p>
    <w:p w:rsidR="009B43FD" w:rsidRPr="009B43FD" w:rsidRDefault="0006637A" w:rsidP="009B43FD">
      <w:pPr>
        <w:spacing w:after="3" w:line="252" w:lineRule="auto"/>
        <w:ind w:left="2016" w:right="124" w:hanging="360"/>
        <w:jc w:val="left"/>
        <w:rPr>
          <w:b/>
        </w:rPr>
      </w:pPr>
      <w:r>
        <w:rPr>
          <w:rFonts w:ascii="Segoe UI Symbol" w:eastAsia="Segoe UI Symbol" w:hAnsi="Segoe UI Symbol" w:cs="Segoe UI Symbol"/>
        </w:rPr>
        <w:t xml:space="preserve">• </w:t>
      </w:r>
      <w:r>
        <w:rPr>
          <w:b/>
        </w:rPr>
        <w:t xml:space="preserve">1 darab, "Beliema Expert Intim </w:t>
      </w:r>
      <w:r w:rsidR="00AF4FD5">
        <w:rPr>
          <w:b/>
        </w:rPr>
        <w:t>Krém</w:t>
      </w:r>
      <w:r>
        <w:rPr>
          <w:b/>
        </w:rPr>
        <w:t xml:space="preserve"> 200 ml" </w:t>
      </w:r>
      <w:r w:rsidR="009B43FD">
        <w:rPr>
          <w:b/>
        </w:rPr>
        <w:t>termék</w:t>
      </w:r>
    </w:p>
    <w:p w:rsidR="00E45F5E" w:rsidRPr="009B43FD" w:rsidRDefault="0006637A">
      <w:pPr>
        <w:spacing w:after="0" w:line="259" w:lineRule="auto"/>
        <w:ind w:left="1656" w:firstLine="0"/>
        <w:jc w:val="left"/>
        <w:rPr>
          <w:b/>
        </w:rPr>
      </w:pPr>
      <w:r>
        <w:rPr>
          <w:rFonts w:ascii="Segoe UI Symbol" w:eastAsia="Segoe UI Symbol" w:hAnsi="Segoe UI Symbol" w:cs="Segoe UI Symbol"/>
        </w:rPr>
        <w:t>•</w:t>
      </w:r>
      <w:r w:rsidR="009B43FD">
        <w:rPr>
          <w:rFonts w:ascii="Segoe UI Symbol" w:eastAsia="Segoe UI Symbol" w:hAnsi="Segoe UI Symbol" w:cs="Segoe UI Symbol"/>
        </w:rPr>
        <w:t xml:space="preserve"> </w:t>
      </w:r>
      <w:r w:rsidR="009B43FD" w:rsidRPr="009B43FD">
        <w:rPr>
          <w:b/>
        </w:rPr>
        <w:t>2 darab Beliema Expert Intim Mosakodó + bikini bag</w:t>
      </w:r>
    </w:p>
    <w:p w:rsidR="009B43FD" w:rsidRPr="009B43FD" w:rsidRDefault="009B43FD" w:rsidP="009B43FD">
      <w:pPr>
        <w:spacing w:after="0" w:line="259" w:lineRule="auto"/>
        <w:ind w:left="1656" w:firstLine="0"/>
        <w:jc w:val="left"/>
        <w:rPr>
          <w:b/>
        </w:rPr>
      </w:pPr>
      <w:r w:rsidRPr="009B43FD">
        <w:rPr>
          <w:b/>
        </w:rPr>
        <w:t>• 1 darab Beliema Effect Hüvelytabletta</w:t>
      </w:r>
    </w:p>
    <w:p w:rsidR="009B43FD" w:rsidRDefault="009B43FD">
      <w:pPr>
        <w:spacing w:after="0" w:line="259" w:lineRule="auto"/>
        <w:ind w:left="1656" w:firstLine="0"/>
        <w:jc w:val="left"/>
      </w:pPr>
    </w:p>
    <w:p w:rsidR="00E45F5E" w:rsidRDefault="0006637A">
      <w:pPr>
        <w:spacing w:after="549"/>
        <w:ind w:left="576" w:right="4" w:firstLine="0"/>
      </w:pPr>
      <w:r>
        <w:t xml:space="preserve">A nyereményeket a Játékszabályzatnak mindenben megfelelő azon Játékosok kapják meg, akik a Játék időtartama alatt beküldik a Játékszabályzatban foglaltaknak mindenben megfelelő Pályázatukat. A Pályázat a Walmark Kft. Idelyn Beliema elnevezésű termékével kapcsolatos vásárlói vélemény megosztását jelenti a Szervezővel. </w:t>
      </w:r>
    </w:p>
    <w:p w:rsidR="00E45F5E" w:rsidRDefault="0006637A">
      <w:pPr>
        <w:tabs>
          <w:tab w:val="center" w:pos="3500"/>
        </w:tabs>
        <w:spacing w:after="254" w:line="252" w:lineRule="auto"/>
        <w:ind w:left="-5" w:firstLine="0"/>
        <w:jc w:val="left"/>
      </w:pPr>
      <w:r>
        <w:t xml:space="preserve">4.2 </w:t>
      </w:r>
      <w:r>
        <w:tab/>
      </w:r>
      <w:r>
        <w:rPr>
          <w:b/>
        </w:rPr>
        <w:t xml:space="preserve">Egy Játékos legfeljebb egy darab nyereményre lehet jogosult. </w:t>
      </w:r>
    </w:p>
    <w:p w:rsidR="00E45F5E" w:rsidRDefault="0006637A">
      <w:pPr>
        <w:spacing w:line="312" w:lineRule="auto"/>
        <w:ind w:left="571" w:right="4"/>
      </w:pPr>
      <w:r>
        <w:t>4.3</w:t>
      </w:r>
      <w:r>
        <w:rPr>
          <w:b/>
        </w:rPr>
        <w:t xml:space="preserve"> A Nyeremény másra át nem ruházható, és készpénzre nem váltható</w:t>
      </w:r>
      <w:r w:rsidR="007E6FD6">
        <w:rPr>
          <w:b/>
        </w:rPr>
        <w:t>.</w:t>
      </w:r>
      <w:r>
        <w:t xml:space="preserve"> </w:t>
      </w:r>
    </w:p>
    <w:p w:rsidR="00E45F5E" w:rsidRDefault="0006637A">
      <w:pPr>
        <w:spacing w:after="230" w:line="261" w:lineRule="auto"/>
        <w:ind w:left="616" w:hanging="606"/>
        <w:jc w:val="left"/>
      </w:pPr>
      <w:r>
        <w:t xml:space="preserve">4.4. </w:t>
      </w:r>
      <w:r>
        <w:tab/>
        <w:t>A Játékosok az ajándék</w:t>
      </w:r>
      <w:r w:rsidR="00B820A4">
        <w:t>ot</w:t>
      </w:r>
      <w:r>
        <w:t xml:space="preserve">, a Pályázat beérkezésétől számított </w:t>
      </w:r>
      <w:r w:rsidR="00130D30">
        <w:rPr>
          <w:b/>
        </w:rPr>
        <w:t>30</w:t>
      </w:r>
      <w:r w:rsidR="00AF4FD5">
        <w:rPr>
          <w:b/>
        </w:rPr>
        <w:t xml:space="preserve"> </w:t>
      </w:r>
      <w:r>
        <w:rPr>
          <w:b/>
        </w:rPr>
        <w:t>napon</w:t>
      </w:r>
      <w:r>
        <w:t xml:space="preserve"> belül, a Pályázatban megadott címre kapják meg.</w:t>
      </w:r>
    </w:p>
    <w:p w:rsidR="00E45F5E" w:rsidRDefault="0006637A">
      <w:pPr>
        <w:spacing w:after="259"/>
        <w:ind w:left="571" w:right="4"/>
      </w:pPr>
      <w:r>
        <w:t xml:space="preserve">4.5 Szervező kizárja a Játékból azt a Pályázatot, amelyre nézve az azt beküldő Játékos részére a Nyereményt azért nem lehet kézbesíteni vagy átadni, mert a Pályázatán vagy az Értesítés visszaigazolásában feltüntetett személyes adatok nem valósak, hiányosak vagy tévesek, vagy a Pályázatot beküldő Játékos egyéb okból nem felel meg a jelen Játékszabályzatban írt személyi feltételeknek. A Játékos téves adatszolgáltatásából eredően a Szervezőt semmilyen felelősség nem terheli. </w:t>
      </w:r>
    </w:p>
    <w:p w:rsidR="00E45F5E" w:rsidRDefault="0006637A">
      <w:pPr>
        <w:pStyle w:val="Cmsor1"/>
        <w:tabs>
          <w:tab w:val="center" w:pos="918"/>
        </w:tabs>
        <w:spacing w:after="51"/>
        <w:ind w:left="-5" w:firstLine="0"/>
      </w:pPr>
      <w:r>
        <w:rPr>
          <w:sz w:val="20"/>
        </w:rPr>
        <w:t>5.</w:t>
      </w:r>
      <w:r>
        <w:rPr>
          <w:sz w:val="20"/>
        </w:rPr>
        <w:tab/>
        <w:t>A</w:t>
      </w:r>
      <w:r>
        <w:t>DÓZÁS</w:t>
      </w:r>
    </w:p>
    <w:p w:rsidR="00E45F5E" w:rsidRDefault="0006637A">
      <w:pPr>
        <w:spacing w:after="261" w:line="243" w:lineRule="auto"/>
        <w:ind w:right="10" w:hanging="10"/>
        <w:jc w:val="left"/>
      </w:pPr>
      <w:r>
        <w:t xml:space="preserve">A Nyereményekhez tartozó esetleges adófizetési kötelezettséget a Szervező viseli. Szervezőt a Nyeremények fentiek szerinti átadásán és adóvonzatuk kiegyenlítésén kívül további kötelezettség nem terheli. A Játékról részletes információ </w:t>
      </w:r>
      <w:hyperlink r:id="rId7">
        <w:r>
          <w:rPr>
            <w:color w:val="0000FF"/>
            <w:u w:val="single" w:color="0000FF"/>
          </w:rPr>
          <w:t>www.idelyn.hu/</w:t>
        </w:r>
      </w:hyperlink>
      <w:hyperlink r:id="rId8">
        <w:r>
          <w:rPr>
            <w:color w:val="0000FF"/>
            <w:u w:val="single" w:color="0000FF"/>
          </w:rPr>
          <w:t>Beliema2019</w:t>
        </w:r>
      </w:hyperlink>
      <w:hyperlink r:id="rId9">
        <w:r>
          <w:t xml:space="preserve"> </w:t>
        </w:r>
      </w:hyperlink>
      <w:r>
        <w:t>oldalon érhető el.</w:t>
      </w:r>
    </w:p>
    <w:p w:rsidR="00E45F5E" w:rsidRDefault="0006637A">
      <w:pPr>
        <w:pStyle w:val="Cmsor1"/>
        <w:tabs>
          <w:tab w:val="center" w:pos="2485"/>
        </w:tabs>
        <w:ind w:left="-5" w:firstLine="0"/>
      </w:pPr>
      <w:r>
        <w:rPr>
          <w:sz w:val="20"/>
        </w:rPr>
        <w:t>6.</w:t>
      </w:r>
      <w:r>
        <w:rPr>
          <w:sz w:val="20"/>
        </w:rPr>
        <w:tab/>
        <w:t>A</w:t>
      </w:r>
      <w:r>
        <w:t>DATVÉDELEM</w:t>
      </w:r>
      <w:r>
        <w:rPr>
          <w:sz w:val="20"/>
        </w:rPr>
        <w:t>,</w:t>
      </w:r>
      <w:r>
        <w:t xml:space="preserve"> </w:t>
      </w:r>
      <w:r>
        <w:rPr>
          <w:sz w:val="20"/>
        </w:rPr>
        <w:t>S</w:t>
      </w:r>
      <w:r>
        <w:t>ZEMÉLYHEZ FŰZŐDŐ JOGOK</w:t>
      </w:r>
    </w:p>
    <w:p w:rsidR="00E45F5E" w:rsidRDefault="0006637A">
      <w:pPr>
        <w:ind w:left="571" w:right="4"/>
      </w:pPr>
      <w:r>
        <w:t xml:space="preserve">6.1 A jelen Játékban történő részvétellel kapcsolatos adatszolgáltatás önkéntes. Azok, akik a Játékban részt vesznek, tudomásul veszik és kifejezetten hozzájárulnak ahhoz, hogy </w:t>
      </w:r>
    </w:p>
    <w:p w:rsidR="00E45F5E" w:rsidRDefault="0006637A">
      <w:pPr>
        <w:spacing w:after="0"/>
        <w:ind w:left="1286" w:right="4" w:hanging="720"/>
      </w:pPr>
      <w:r>
        <w:t xml:space="preserve">6.1.1 </w:t>
      </w:r>
      <w:r>
        <w:tab/>
        <w:t xml:space="preserve">Szervező, mint adatkezelő a megadott személyes adataikat a Játékkal összefüggésben, a Játék időtartama alatt kapcsolattartás és adminisztráció céljából kezelje. </w:t>
      </w:r>
    </w:p>
    <w:p w:rsidR="00E45F5E" w:rsidRDefault="0006637A">
      <w:pPr>
        <w:spacing w:after="8"/>
        <w:ind w:left="1286" w:right="4" w:hanging="710"/>
      </w:pPr>
      <w:r>
        <w:t xml:space="preserve">6.1.2 a nyeremény átadásáról kép-, hang- és filmfelvétel is készüljön, amelyet a Szervező a Szervező termékeinek és szolgáltatásainak </w:t>
      </w:r>
      <w:proofErr w:type="gramStart"/>
      <w:r>
        <w:t>ajánlásában</w:t>
      </w:r>
      <w:proofErr w:type="gramEnd"/>
      <w:r>
        <w:t xml:space="preserve"> illetve hirdetéseiben minden további külön hozzájárulás és ellenszolgáltatás nélkül akár egészében, akár részleteiben felhasználja a személyiségi jogok maradéktalan betartása mellett; és </w:t>
      </w:r>
    </w:p>
    <w:p w:rsidR="00E45F5E" w:rsidRDefault="0006637A">
      <w:pPr>
        <w:ind w:left="1286" w:right="4" w:hanging="710"/>
      </w:pPr>
      <w:r>
        <w:t xml:space="preserve">6.1.3 </w:t>
      </w:r>
      <w:r>
        <w:tab/>
        <w:t xml:space="preserve">részvételükkel minden tekintetben, kifejezetten elfogadják a Játékszabályzat minden rendelkezését. </w:t>
      </w:r>
    </w:p>
    <w:p w:rsidR="00E45F5E" w:rsidRDefault="0006637A">
      <w:pPr>
        <w:spacing w:after="8"/>
        <w:ind w:left="504" w:right="4" w:firstLine="0"/>
      </w:pPr>
      <w:r>
        <w:t xml:space="preserve">A megadott adatok kezelője a Szervező, mint adatkezelő. </w:t>
      </w:r>
    </w:p>
    <w:p w:rsidR="00E45F5E" w:rsidRDefault="0006637A">
      <w:pPr>
        <w:ind w:left="504" w:right="4" w:firstLine="0"/>
      </w:pPr>
      <w:r>
        <w:t>Adatokat az Adatkezelő harmadik személy részére – kivétel jogszabályi kötelezettség teljesítése – nem továbbít. Az Adatkezelő Adatfeldolgozót vesz igénybe.</w:t>
      </w:r>
    </w:p>
    <w:p w:rsidR="00E45F5E" w:rsidRDefault="0006637A">
      <w:pPr>
        <w:ind w:left="576" w:right="4" w:firstLine="0"/>
      </w:pPr>
      <w:r>
        <w:t xml:space="preserve">A Játékosok Játék céljából kezelt adatait az adatkezelő a Játék lezárását követő 90 napig kezeli és őrizi, ezen időpont elteltét követően bármely külön értesítés nélkül törli nyilvántartásából. A Játék nyerteseinek adatait az adatkezelő a Játék lezárását követően 365 napig őrzi meg. </w:t>
      </w:r>
    </w:p>
    <w:p w:rsidR="00E45F5E" w:rsidRDefault="0006637A">
      <w:pPr>
        <w:spacing w:after="173"/>
        <w:ind w:left="571" w:right="4"/>
      </w:pPr>
      <w:r>
        <w:t>6.2 Szervező szavatolja, hogy az adatkezelés mindenben a hatályos jogszabályi rendelkezések megtartásával történik. Szervező bármikor lehetőséget biztosít a Játékosnak arra, hogy tájékoztatást kérjen személyes adatai kezeléséről, kérje azok törlését vagy helyesbítését az alábbi címeken: WALMARK Kft. (székhely: 1138 Budapest, Madarász Viktor utca 47-49.) illetve az info@walmark.hu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t xml:space="preserve">e-mail címen.  </w:t>
      </w:r>
    </w:p>
    <w:p w:rsidR="00E45F5E" w:rsidRDefault="0006637A">
      <w:pPr>
        <w:spacing w:after="51"/>
        <w:ind w:left="576" w:right="4" w:firstLine="0"/>
      </w:pPr>
      <w:r>
        <w:t xml:space="preserve">Ezen kívül a Játékost megilleti a személyes adatai kezelése elleni tiltakozás, továbbá a kezelt adatok korlátozásának joga is. A Játékos a tájékoztatáshoz, adatainak törléséhez, helyesbítéséhez, az adatai kezelése elleni tiltakozáshoz és a kezelt adatok korlátozásához való jogát a vonatkozó jogszabályi rendelkezések szerint gyakorolhatja. A Játékos az adatkezeléssel összefüggő panaszok, illetve jogainak megsértése esetén jogosult a Nemzeti Adatvédelmi és Információszabadság Hatóság vizsgálatát kezdeményezni, illetve bírósághoz fordulni. Az adatkezelő és az adatfeldolgozó az adatkezelés során a vonatkozó jogszabályi előírások betartásával járnak el. </w:t>
      </w:r>
    </w:p>
    <w:p w:rsidR="00E45F5E" w:rsidRDefault="0006637A">
      <w:pPr>
        <w:ind w:left="576" w:right="4" w:firstLine="0"/>
      </w:pPr>
      <w:r>
        <w:t xml:space="preserve">Az Adatkezelő gondoskodik a Játékosok személyes adatainak biztonságáról és megteszi azokat a technikai és szervezési intézkedéseket, valamint kialakítja azokat az eljárási szabályokat, amelyek a Játékosok Személyes Adatai megfelelő védelmének biztosításához szükségesek. Az Adatkezelő a személyes adatokat bizalmasan kezeli. Adatkezelési alapelvei összhangban vannak az adatvédelemmel kapcsolatos hatályos jogszabályokkal. </w:t>
      </w:r>
    </w:p>
    <w:p w:rsidR="00E45F5E" w:rsidRDefault="0006637A">
      <w:pPr>
        <w:spacing w:after="265"/>
        <w:ind w:left="571" w:right="4"/>
      </w:pPr>
      <w:r>
        <w:t xml:space="preserve">6.3 A Játékos tudomásul veszi, hogy a Játékból való kizáráshoz vezet, ha a Játék lebonyolításához szükséges adatok törlését a nyeremény átadása előtt kérelmezi. </w:t>
      </w:r>
    </w:p>
    <w:p w:rsidR="00E45F5E" w:rsidRDefault="0006637A">
      <w:pPr>
        <w:pStyle w:val="Cmsor1"/>
        <w:tabs>
          <w:tab w:val="center" w:pos="1649"/>
        </w:tabs>
        <w:spacing w:after="224"/>
        <w:ind w:left="-5" w:firstLine="0"/>
      </w:pPr>
      <w:r>
        <w:rPr>
          <w:sz w:val="20"/>
        </w:rPr>
        <w:t xml:space="preserve">7 </w:t>
      </w:r>
      <w:r>
        <w:rPr>
          <w:sz w:val="20"/>
        </w:rPr>
        <w:tab/>
        <w:t>V</w:t>
      </w:r>
      <w:r>
        <w:t>EGYES RENDELKEZÉSEK</w:t>
      </w:r>
      <w:r>
        <w:rPr>
          <w:sz w:val="20"/>
        </w:rPr>
        <w:t xml:space="preserve"> </w:t>
      </w:r>
    </w:p>
    <w:p w:rsidR="00E45F5E" w:rsidRDefault="0006637A">
      <w:pPr>
        <w:ind w:left="571" w:right="4"/>
      </w:pPr>
      <w:r>
        <w:t xml:space="preserve">7.1 A Pályázatok hiányosságáért/hibájáért (pl. névelírás, címelírás, téves vagy nem valós adat feltüntetése stb.), a Nyeremények kézbesítésének – Szervező érdekkörén kívül eső – elmaradásáért vagy késedelméért, ill. a kézbesítés során keletkezett károkért a Szervező semmilyen felelősséget nem vállal.  </w:t>
      </w:r>
    </w:p>
    <w:p w:rsidR="00E45F5E" w:rsidRDefault="0006637A">
      <w:pPr>
        <w:ind w:left="571" w:right="4"/>
      </w:pPr>
      <w:r>
        <w:t xml:space="preserve">7.2     Amennyiben a nyertes a nyereményét határidőben nem érvényesíti, azt a továbbiakban a Szervezőtől nem követelheti. </w:t>
      </w:r>
    </w:p>
    <w:p w:rsidR="00E45F5E" w:rsidRDefault="0006637A">
      <w:pPr>
        <w:ind w:left="571" w:right="4"/>
      </w:pPr>
      <w:r>
        <w:t>7.3 A Szervező kizárja a felelősségét minden, a www.</w:t>
      </w:r>
      <w:r w:rsidR="00BB07C7">
        <w:t>wavita</w:t>
      </w:r>
      <w:r>
        <w:t>.hu</w:t>
      </w:r>
      <w:r>
        <w:rPr>
          <w:b/>
          <w:sz w:val="16"/>
        </w:rPr>
        <w:t xml:space="preserve"> </w:t>
      </w:r>
      <w:r>
        <w:t xml:space="preserve">weboldalt, illetve az azt működtető szervert ért külső, ún. SQL támadások, illetve a telefonhálózatot ért támadások, meghibásodás estére. Tehát amennyiben a Weboldalt, illetve szervert vagy a kiszolgáló hálózatot ért támadás folytán a játékosok téves rendszerüzeneteket kapnak nyereményeiket, a nyertes/nem nyertes státuszukat, stb. illetően, úgy ezen esetekre a </w:t>
      </w:r>
      <w:proofErr w:type="gramStart"/>
      <w:r>
        <w:t>Szervező  semminemű</w:t>
      </w:r>
      <w:proofErr w:type="gramEnd"/>
      <w:r>
        <w:t xml:space="preserve"> felelősséget nem vállal. </w:t>
      </w:r>
    </w:p>
    <w:p w:rsidR="00E45F5E" w:rsidRDefault="0006637A" w:rsidP="00BB07C7">
      <w:pPr>
        <w:ind w:left="571" w:right="4"/>
      </w:pPr>
      <w:r>
        <w:t xml:space="preserve">7.4 Szervező fenntartja magának a jogot arra, hogy amennyiben valamely játékos részéről bármilyen (számítógépes) manipulációt, tömegesen generált e-mailcímek, illetve a játék szellemével bármilyen módon összeférhetetlen vagy azt sértő magatartást </w:t>
      </w:r>
      <w:proofErr w:type="gramStart"/>
      <w:r>
        <w:t>tapasztal</w:t>
      </w:r>
      <w:proofErr w:type="gramEnd"/>
      <w:r>
        <w:t xml:space="preserve"> vagy ennek megalapozott gyanúja felmerül, úgy a Játékost azonnali hatállyal kizárja a játékból.  </w:t>
      </w:r>
    </w:p>
    <w:p w:rsidR="00E45F5E" w:rsidRDefault="0006637A">
      <w:pPr>
        <w:ind w:left="571" w:right="4"/>
      </w:pPr>
      <w:r>
        <w:t>7.</w:t>
      </w:r>
      <w:r w:rsidR="00252192">
        <w:t>5</w:t>
      </w:r>
      <w:r>
        <w:t xml:space="preserve"> Szervező kizárja a felelősségét a Weboldal rajta kívülálló okokból történő meghibásodásáért, amely időtartam alatt a honlap nem vagy korlátozottan használható, ugyanakkor haladéktalanul megtesz minden szükséges intézkedést annak érdekében, hogy a hiba okát mielőbb feltárja, illetve megszüntesse. </w:t>
      </w:r>
    </w:p>
    <w:p w:rsidR="00E45F5E" w:rsidRDefault="0006637A">
      <w:pPr>
        <w:spacing w:after="173"/>
        <w:ind w:left="571" w:right="4"/>
      </w:pPr>
      <w:r>
        <w:t>7.</w:t>
      </w:r>
      <w:r w:rsidR="00252192">
        <w:t>6</w:t>
      </w:r>
      <w:r>
        <w:t xml:space="preserve"> Szervező fenntartja a jogot, hogy a Játékszabályzatot bármikor megváltoztassa. Az erre vonatkozó tájékoztatást a Szervező a Játék egyéb közleményeivel azonos nyilvánosságot biztosítva közzéteszi </w:t>
      </w:r>
      <w:hyperlink r:id="rId10">
        <w:r>
          <w:t xml:space="preserve">a </w:t>
        </w:r>
      </w:hyperlink>
      <w:hyperlink r:id="rId11" w:history="1">
        <w:r w:rsidR="00252192" w:rsidRPr="00EA7724">
          <w:rPr>
            <w:rStyle w:val="Hiperhivatkozs"/>
          </w:rPr>
          <w:t>https://www.wavita.hu/a/nyerj-10000-ft-erteku-idelyn-beliema-ajandekcsomagot</w:t>
        </w:r>
      </w:hyperlink>
      <w:hyperlink r:id="rId12">
        <w:r>
          <w:t xml:space="preserve"> </w:t>
        </w:r>
      </w:hyperlink>
      <w:r>
        <w:t>oldalon.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</w:p>
    <w:p w:rsidR="00E45F5E" w:rsidRDefault="0006637A">
      <w:pPr>
        <w:spacing w:after="213" w:line="259" w:lineRule="auto"/>
        <w:ind w:left="10" w:firstLine="0"/>
        <w:jc w:val="left"/>
      </w:pPr>
      <w:r>
        <w:rPr>
          <w:b/>
        </w:rPr>
        <w:t>Budapest, 20</w:t>
      </w:r>
      <w:r w:rsidR="00BB07C7">
        <w:rPr>
          <w:b/>
        </w:rPr>
        <w:t>20</w:t>
      </w:r>
      <w:r>
        <w:rPr>
          <w:b/>
        </w:rPr>
        <w:t xml:space="preserve">. </w:t>
      </w:r>
      <w:r w:rsidR="00BB07C7">
        <w:rPr>
          <w:b/>
        </w:rPr>
        <w:t>január</w:t>
      </w:r>
      <w:r>
        <w:rPr>
          <w:b/>
        </w:rPr>
        <w:t xml:space="preserve"> </w:t>
      </w:r>
      <w:r w:rsidR="00BB07C7">
        <w:rPr>
          <w:b/>
        </w:rPr>
        <w:t>20</w:t>
      </w:r>
      <w:r>
        <w:rPr>
          <w:b/>
        </w:rPr>
        <w:t xml:space="preserve">. </w:t>
      </w:r>
    </w:p>
    <w:p w:rsidR="00E45F5E" w:rsidRDefault="0006637A">
      <w:pPr>
        <w:spacing w:after="0" w:line="239" w:lineRule="auto"/>
        <w:ind w:left="8249" w:hanging="610"/>
        <w:jc w:val="left"/>
      </w:pPr>
      <w:r>
        <w:rPr>
          <w:b/>
        </w:rPr>
        <w:t xml:space="preserve">WALMARK Kft. </w:t>
      </w:r>
      <w:r>
        <w:t xml:space="preserve">Szervező </w:t>
      </w:r>
    </w:p>
    <w:sectPr w:rsidR="00E45F5E">
      <w:footerReference w:type="even" r:id="rId13"/>
      <w:footerReference w:type="default" r:id="rId14"/>
      <w:footerReference w:type="first" r:id="rId15"/>
      <w:pgSz w:w="11906" w:h="16838"/>
      <w:pgMar w:top="1458" w:right="1403" w:bottom="1550" w:left="1406" w:header="708" w:footer="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AF0" w:rsidRDefault="00E16AF0">
      <w:pPr>
        <w:spacing w:after="0" w:line="240" w:lineRule="auto"/>
      </w:pPr>
      <w:r>
        <w:separator/>
      </w:r>
    </w:p>
  </w:endnote>
  <w:endnote w:type="continuationSeparator" w:id="0">
    <w:p w:rsidR="00E16AF0" w:rsidRDefault="00E1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5E" w:rsidRDefault="0006637A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  <w:sz w:val="22"/>
      </w:rPr>
      <w:t>1</w:t>
    </w:r>
    <w:r>
      <w:rPr>
        <w:rFonts w:ascii="Garamond" w:eastAsia="Garamond" w:hAnsi="Garamond" w:cs="Garamond"/>
        <w:sz w:val="22"/>
      </w:rPr>
      <w:fldChar w:fldCharType="end"/>
    </w:r>
    <w:r>
      <w:rPr>
        <w:rFonts w:ascii="Garamond" w:eastAsia="Garamond" w:hAnsi="Garamond" w:cs="Garamond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5E" w:rsidRDefault="0006637A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  <w:sz w:val="22"/>
      </w:rPr>
      <w:t>1</w:t>
    </w:r>
    <w:r>
      <w:rPr>
        <w:rFonts w:ascii="Garamond" w:eastAsia="Garamond" w:hAnsi="Garamond" w:cs="Garamond"/>
        <w:sz w:val="22"/>
      </w:rPr>
      <w:fldChar w:fldCharType="end"/>
    </w:r>
    <w:r>
      <w:rPr>
        <w:rFonts w:ascii="Garamond" w:eastAsia="Garamond" w:hAnsi="Garamond" w:cs="Garamond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5E" w:rsidRDefault="0006637A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  <w:sz w:val="22"/>
      </w:rPr>
      <w:t>1</w:t>
    </w:r>
    <w:r>
      <w:rPr>
        <w:rFonts w:ascii="Garamond" w:eastAsia="Garamond" w:hAnsi="Garamond" w:cs="Garamond"/>
        <w:sz w:val="22"/>
      </w:rPr>
      <w:fldChar w:fldCharType="end"/>
    </w:r>
    <w:r>
      <w:rPr>
        <w:rFonts w:ascii="Garamond" w:eastAsia="Garamond" w:hAnsi="Garamond" w:cs="Garamond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AF0" w:rsidRDefault="00E16AF0">
      <w:pPr>
        <w:spacing w:after="0" w:line="240" w:lineRule="auto"/>
      </w:pPr>
      <w:r>
        <w:separator/>
      </w:r>
    </w:p>
  </w:footnote>
  <w:footnote w:type="continuationSeparator" w:id="0">
    <w:p w:rsidR="00E16AF0" w:rsidRDefault="00E16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35FC"/>
    <w:multiLevelType w:val="hybridMultilevel"/>
    <w:tmpl w:val="711CC558"/>
    <w:lvl w:ilvl="0" w:tplc="6E2CE72E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8C653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DE1CB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1A830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AEC16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FE9F6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5E653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129EE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2112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5E"/>
    <w:rsid w:val="0006637A"/>
    <w:rsid w:val="00087D9F"/>
    <w:rsid w:val="00130366"/>
    <w:rsid w:val="00130D30"/>
    <w:rsid w:val="001A6AE0"/>
    <w:rsid w:val="00252192"/>
    <w:rsid w:val="002662A0"/>
    <w:rsid w:val="007E6FD6"/>
    <w:rsid w:val="009B43FD"/>
    <w:rsid w:val="009D3208"/>
    <w:rsid w:val="00AE4AD2"/>
    <w:rsid w:val="00AF4FD5"/>
    <w:rsid w:val="00B820A4"/>
    <w:rsid w:val="00BB07C7"/>
    <w:rsid w:val="00E16AF0"/>
    <w:rsid w:val="00E45F5E"/>
    <w:rsid w:val="00F9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0EAA"/>
  <w15:docId w15:val="{9A8E7053-0E27-4D6F-B746-C8134E80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23" w:line="249" w:lineRule="auto"/>
      <w:ind w:left="586" w:hanging="576"/>
      <w:jc w:val="both"/>
    </w:pPr>
    <w:rPr>
      <w:rFonts w:ascii="Arial" w:eastAsia="Arial" w:hAnsi="Arial" w:cs="Arial"/>
      <w:color w:val="000000"/>
      <w:sz w:val="2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227"/>
      <w:ind w:left="20" w:hanging="10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16"/>
    </w:rPr>
  </w:style>
  <w:style w:type="character" w:styleId="Hiperhivatkozs">
    <w:name w:val="Hyperlink"/>
    <w:basedOn w:val="Bekezdsalapbettpusa"/>
    <w:uiPriority w:val="99"/>
    <w:unhideWhenUsed/>
    <w:rsid w:val="00130D30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52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lyn.hu/Beliema20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delyn.hu/Beliema2019" TargetMode="External"/><Relationship Id="rId12" Type="http://schemas.openxmlformats.org/officeDocument/2006/relationships/hyperlink" Target="http://www.idelyn.hu/Beliema2019/SurveyDetai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vita.hu/a/nyerj-10000-ft-erteku-idelyn-beliema-ajandekcsomago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idelyn.hu/Beliema2019/SurveyDet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elyn.hu/Beliema201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1255</Words>
  <Characters>8660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Zsófia</dc:creator>
  <cp:keywords/>
  <cp:lastModifiedBy>Lippenszky Máté</cp:lastModifiedBy>
  <cp:revision>14</cp:revision>
  <dcterms:created xsi:type="dcterms:W3CDTF">2020-01-20T16:27:00Z</dcterms:created>
  <dcterms:modified xsi:type="dcterms:W3CDTF">2020-01-21T11:47:00Z</dcterms:modified>
</cp:coreProperties>
</file>